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2817" w:rsidR="00711D23" w:rsidP="00711D23" w:rsidRDefault="00522817" w14:paraId="35917403" w14:textId="27443130">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Pr="001C3E77" w:rsidR="001C3E77">
        <w:rPr>
          <w:rFonts w:ascii="Arial" w:hAnsi="Arial" w:cs="Arial"/>
          <w:noProof/>
          <w:sz w:val="20"/>
          <w:szCs w:val="20"/>
        </w:rPr>
        <w:t xml:space="preserve"> </w:t>
      </w:r>
      <w:r w:rsidRPr="00B761D8" w:rsidR="001C3E77">
        <w:rPr>
          <w:rFonts w:ascii="Arial" w:hAnsi="Arial" w:cs="Arial"/>
          <w:noProof/>
          <w:sz w:val="20"/>
          <w:szCs w:val="20"/>
        </w:rPr>
        <w:t>Monitoring the Impact of Green Infrastructure using Citizen Science in Urban and Rural Catchments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6BF2F34C" w:rsidRDefault="00711D23" w14:paraId="6667E46D" w14:textId="3921E336">
      <w:pPr>
        <w:spacing w:after="0" w:line="240" w:lineRule="auto"/>
        <w:outlineLvl w:val="1"/>
        <w:rPr>
          <w:rFonts w:eastAsia="Times New Roman" w:cs="Calibri" w:cstheme="minorAscii"/>
          <w:i w:val="1"/>
          <w:iCs w:val="1"/>
          <w:sz w:val="28"/>
          <w:szCs w:val="28"/>
          <w:lang w:eastAsia="en-GB"/>
        </w:rPr>
      </w:pPr>
      <w:r w:rsidRPr="6BF2F34C" w:rsidR="00711D23">
        <w:rPr>
          <w:rFonts w:eastAsia="Times New Roman" w:cs="Calibri" w:cstheme="minorAscii"/>
          <w:color w:val="009AA6"/>
          <w:sz w:val="28"/>
          <w:szCs w:val="28"/>
          <w:lang w:eastAsia="en-GB"/>
        </w:rPr>
        <w:t xml:space="preserve">Project ID </w:t>
      </w:r>
      <w:r w:rsidRPr="6BF2F34C" w:rsidR="00711D23">
        <w:rPr>
          <w:rFonts w:eastAsia="Times New Roman" w:cs="Calibri" w:cstheme="minorAscii"/>
          <w:i w:val="1"/>
          <w:iCs w:val="1"/>
          <w:color w:val="009AA6"/>
          <w:sz w:val="28"/>
          <w:szCs w:val="28"/>
          <w:lang w:eastAsia="en-GB"/>
        </w:rPr>
        <w:t>(optional)</w:t>
      </w:r>
      <w:r w:rsidRPr="6BF2F34C" w:rsidR="00522817">
        <w:rPr>
          <w:rFonts w:eastAsia="Times New Roman" w:cs="Calibri" w:cstheme="minorAscii"/>
          <w:color w:val="009AA6"/>
          <w:sz w:val="28"/>
          <w:szCs w:val="28"/>
          <w:lang w:eastAsia="en-GB"/>
        </w:rPr>
        <w:t>:</w:t>
      </w:r>
      <w:r w:rsidRPr="6BF2F34C"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346A17" w:rsidR="001C3E77" w:rsidP="001C3E77" w:rsidRDefault="00711D23" w14:paraId="2922C1F1" w14:textId="7D83ABA6">
      <w:pPr>
        <w:spacing w:before="120"/>
        <w:rPr>
          <w:rFonts w:ascii="Arial" w:hAnsi="Arial" w:cs="Arial"/>
          <w:sz w:val="20"/>
          <w:szCs w:val="20"/>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r w:rsidRPr="001C3E77" w:rsidR="001C3E77">
        <w:rPr>
          <w:rFonts w:ascii="Arial" w:hAnsi="Arial" w:cs="Arial"/>
          <w:sz w:val="20"/>
          <w:szCs w:val="20"/>
        </w:rPr>
        <w:t xml:space="preserve"> </w:t>
      </w:r>
      <w:r w:rsidRPr="00346A17" w:rsidR="001C3E77">
        <w:rPr>
          <w:rFonts w:ascii="Arial" w:hAnsi="Arial" w:cs="Arial"/>
          <w:sz w:val="20"/>
          <w:szCs w:val="20"/>
        </w:rPr>
        <w:t xml:space="preserve">Urban and rural environments face a range of pressures and impacts </w:t>
      </w:r>
      <w:proofErr w:type="gramStart"/>
      <w:r w:rsidRPr="00346A17" w:rsidR="001C3E77">
        <w:rPr>
          <w:rFonts w:ascii="Arial" w:hAnsi="Arial" w:cs="Arial"/>
          <w:sz w:val="20"/>
          <w:szCs w:val="20"/>
        </w:rPr>
        <w:t>as a result of</w:t>
      </w:r>
      <w:proofErr w:type="gramEnd"/>
      <w:r w:rsidRPr="00346A17" w:rsidR="001C3E77">
        <w:rPr>
          <w:rFonts w:ascii="Arial" w:hAnsi="Arial" w:cs="Arial"/>
          <w:sz w:val="20"/>
          <w:szCs w:val="20"/>
        </w:rPr>
        <w:t xml:space="preserve"> extreme we</w:t>
      </w:r>
      <w:r w:rsidR="001C3E77">
        <w:rPr>
          <w:rFonts w:ascii="Arial" w:hAnsi="Arial" w:cs="Arial"/>
          <w:sz w:val="20"/>
          <w:szCs w:val="20"/>
        </w:rPr>
        <w:t>ather events, including flooding,</w:t>
      </w:r>
      <w:r w:rsidRPr="00346A17" w:rsidR="001C3E77">
        <w:rPr>
          <w:rFonts w:ascii="Arial" w:hAnsi="Arial" w:cs="Arial"/>
          <w:sz w:val="20"/>
          <w:szCs w:val="20"/>
        </w:rPr>
        <w:t xml:space="preserve"> which are projected to increase in frequency and severity with climate change. Green infrastructure (GI) measures, such as sustainable drainage systems (</w:t>
      </w:r>
      <w:proofErr w:type="spellStart"/>
      <w:r w:rsidRPr="00346A17" w:rsidR="001C3E77">
        <w:rPr>
          <w:rFonts w:ascii="Arial" w:hAnsi="Arial" w:cs="Arial"/>
          <w:sz w:val="20"/>
          <w:szCs w:val="20"/>
        </w:rPr>
        <w:t>SuDS</w:t>
      </w:r>
      <w:proofErr w:type="spellEnd"/>
      <w:r w:rsidRPr="00346A17" w:rsidR="001C3E77">
        <w:rPr>
          <w:rFonts w:ascii="Arial" w:hAnsi="Arial" w:cs="Arial"/>
          <w:sz w:val="20"/>
          <w:szCs w:val="20"/>
        </w:rPr>
        <w:t xml:space="preserve">) and natural flood management (NFM), are being used across the UK and internationally as a result. Although GI techniques have the potential to offer multiple benefits, the evidence-base is still inadequate </w:t>
      </w:r>
      <w:r w:rsidR="001C3E77">
        <w:rPr>
          <w:rFonts w:ascii="Arial" w:hAnsi="Arial" w:cs="Arial"/>
          <w:sz w:val="20"/>
          <w:szCs w:val="20"/>
        </w:rPr>
        <w:t>as</w:t>
      </w:r>
      <w:r w:rsidRPr="00346A17" w:rsidR="001C3E77">
        <w:rPr>
          <w:rFonts w:ascii="Arial" w:hAnsi="Arial" w:cs="Arial"/>
          <w:sz w:val="20"/>
          <w:szCs w:val="20"/>
        </w:rPr>
        <w:t xml:space="preserve"> inte</w:t>
      </w:r>
      <w:r w:rsidR="001C3E77">
        <w:rPr>
          <w:rFonts w:ascii="Arial" w:hAnsi="Arial" w:cs="Arial"/>
          <w:sz w:val="20"/>
          <w:szCs w:val="20"/>
        </w:rPr>
        <w:t>ractions are complex, preventing</w:t>
      </w:r>
      <w:r w:rsidRPr="00346A17" w:rsidR="001C3E77">
        <w:rPr>
          <w:rFonts w:ascii="Arial" w:hAnsi="Arial" w:cs="Arial"/>
          <w:sz w:val="20"/>
          <w:szCs w:val="20"/>
        </w:rPr>
        <w:t xml:space="preserve"> widespread uptake </w:t>
      </w:r>
      <w:r w:rsidRPr="00346A17" w:rsidR="001C3E77">
        <w:rPr>
          <w:rFonts w:ascii="Arial" w:hAnsi="Arial" w:cs="Arial"/>
          <w:sz w:val="20"/>
          <w:szCs w:val="20"/>
          <w:vertAlign w:val="superscript"/>
        </w:rPr>
        <w:t>[1]</w:t>
      </w:r>
      <w:r w:rsidRPr="00346A17" w:rsidR="001C3E77">
        <w:rPr>
          <w:rFonts w:ascii="Arial" w:hAnsi="Arial" w:cs="Arial"/>
          <w:sz w:val="20"/>
          <w:szCs w:val="20"/>
        </w:rPr>
        <w:t xml:space="preserve">. </w:t>
      </w:r>
    </w:p>
    <w:p w:rsidRPr="00346A17" w:rsidR="001C3E77" w:rsidP="001C3E77" w:rsidRDefault="001C3E77" w14:paraId="3576F093" w14:textId="77777777">
      <w:pPr>
        <w:spacing w:before="120" w:after="120"/>
        <w:rPr>
          <w:rFonts w:ascii="Arial" w:hAnsi="Arial" w:cs="Arial"/>
          <w:sz w:val="20"/>
          <w:szCs w:val="20"/>
        </w:rPr>
      </w:pPr>
      <w:r w:rsidRPr="00346A17">
        <w:rPr>
          <w:rFonts w:ascii="Arial" w:hAnsi="Arial" w:cs="Arial"/>
          <w:sz w:val="20"/>
          <w:szCs w:val="20"/>
        </w:rPr>
        <w:t xml:space="preserve">Citizen Science (CS) has enabled the </w:t>
      </w:r>
      <w:proofErr w:type="gramStart"/>
      <w:r w:rsidRPr="00346A17">
        <w:rPr>
          <w:rFonts w:ascii="Arial" w:hAnsi="Arial" w:cs="Arial"/>
          <w:sz w:val="20"/>
          <w:szCs w:val="20"/>
        </w:rPr>
        <w:t>general public</w:t>
      </w:r>
      <w:proofErr w:type="gramEnd"/>
      <w:r w:rsidRPr="00346A17">
        <w:rPr>
          <w:rFonts w:ascii="Arial" w:hAnsi="Arial" w:cs="Arial"/>
          <w:sz w:val="20"/>
          <w:szCs w:val="20"/>
        </w:rPr>
        <w:t xml:space="preserve"> to work alongside scientists and researchers to co-produce new knowledge across a range of environmental disciplines. This participatory approach has been implemented in the wate</w:t>
      </w:r>
      <w:r>
        <w:rPr>
          <w:rFonts w:ascii="Arial" w:hAnsi="Arial" w:cs="Arial"/>
          <w:sz w:val="20"/>
          <w:szCs w:val="20"/>
        </w:rPr>
        <w:t>r management sector, and</w:t>
      </w:r>
      <w:r w:rsidRPr="00346A17">
        <w:rPr>
          <w:rFonts w:ascii="Arial" w:hAnsi="Arial" w:cs="Arial"/>
          <w:sz w:val="20"/>
          <w:szCs w:val="20"/>
        </w:rPr>
        <w:t xml:space="preserve"> policy frameworks welcome the involvement of </w:t>
      </w:r>
      <w:r>
        <w:rPr>
          <w:rFonts w:ascii="Arial" w:hAnsi="Arial" w:cs="Arial"/>
          <w:sz w:val="20"/>
          <w:szCs w:val="20"/>
        </w:rPr>
        <w:t>communities</w:t>
      </w:r>
      <w:r w:rsidRPr="00346A17">
        <w:rPr>
          <w:rFonts w:ascii="Arial" w:hAnsi="Arial" w:cs="Arial"/>
          <w:sz w:val="20"/>
          <w:szCs w:val="20"/>
        </w:rPr>
        <w:t xml:space="preserve"> </w:t>
      </w:r>
      <w:r w:rsidRPr="00346A17">
        <w:rPr>
          <w:rFonts w:ascii="Arial" w:hAnsi="Arial" w:cs="Arial"/>
          <w:sz w:val="20"/>
          <w:szCs w:val="20"/>
          <w:vertAlign w:val="superscript"/>
        </w:rPr>
        <w:t>[2,3]</w:t>
      </w:r>
      <w:r w:rsidRPr="00346A17">
        <w:rPr>
          <w:rFonts w:ascii="Arial" w:hAnsi="Arial" w:cs="Arial"/>
          <w:sz w:val="20"/>
          <w:szCs w:val="20"/>
        </w:rPr>
        <w:t xml:space="preserve">. </w:t>
      </w:r>
      <w:r>
        <w:rPr>
          <w:rFonts w:ascii="Arial" w:hAnsi="Arial" w:cs="Arial"/>
          <w:sz w:val="20"/>
          <w:szCs w:val="20"/>
        </w:rPr>
        <w:t>However r</w:t>
      </w:r>
      <w:r w:rsidRPr="00346A17">
        <w:rPr>
          <w:rFonts w:ascii="Arial" w:hAnsi="Arial" w:cs="Arial"/>
          <w:sz w:val="20"/>
          <w:szCs w:val="20"/>
        </w:rPr>
        <w:t>obust monitoring methods are yet to be developed</w:t>
      </w:r>
      <w:r>
        <w:rPr>
          <w:rFonts w:ascii="Arial" w:hAnsi="Arial" w:cs="Arial"/>
          <w:sz w:val="20"/>
          <w:szCs w:val="20"/>
        </w:rPr>
        <w:t>.</w:t>
      </w:r>
    </w:p>
    <w:p w:rsidRPr="001C3E77" w:rsidR="00522817" w:rsidP="001C3E77" w:rsidRDefault="001C3E77" w14:paraId="050964C8" w14:textId="54C9A611">
      <w:pPr>
        <w:spacing w:before="120" w:after="120"/>
        <w:rPr>
          <w:rFonts w:ascii="Arial" w:hAnsi="Arial" w:cs="Arial"/>
          <w:sz w:val="20"/>
          <w:szCs w:val="20"/>
        </w:rPr>
      </w:pPr>
      <w:r w:rsidRPr="5601209B">
        <w:rPr>
          <w:rFonts w:ascii="Arial" w:hAnsi="Arial" w:cs="Arial"/>
          <w:sz w:val="20"/>
          <w:szCs w:val="20"/>
        </w:rPr>
        <w:t xml:space="preserve">This cross-disciplinary project aims to </w:t>
      </w:r>
      <w:r w:rsidRPr="5601209B">
        <w:rPr>
          <w:rFonts w:ascii="Arial" w:hAnsi="Arial" w:cs="Arial"/>
          <w:i/>
          <w:iCs/>
          <w:sz w:val="20"/>
          <w:szCs w:val="20"/>
        </w:rPr>
        <w:t xml:space="preserve">co-develop, </w:t>
      </w:r>
      <w:proofErr w:type="gramStart"/>
      <w:r w:rsidRPr="5601209B">
        <w:rPr>
          <w:rFonts w:ascii="Arial" w:hAnsi="Arial" w:cs="Arial"/>
          <w:i/>
          <w:iCs/>
          <w:sz w:val="20"/>
          <w:szCs w:val="20"/>
        </w:rPr>
        <w:t>test</w:t>
      </w:r>
      <w:proofErr w:type="gramEnd"/>
      <w:r w:rsidRPr="5601209B">
        <w:rPr>
          <w:rFonts w:ascii="Arial" w:hAnsi="Arial" w:cs="Arial"/>
          <w:i/>
          <w:iCs/>
          <w:sz w:val="20"/>
          <w:szCs w:val="20"/>
        </w:rPr>
        <w:t xml:space="preserve"> and evaluate a GI orientated CS monitoring toolkit</w:t>
      </w:r>
      <w:r w:rsidRPr="5601209B">
        <w:rPr>
          <w:rFonts w:ascii="Arial" w:hAnsi="Arial" w:cs="Arial"/>
          <w:sz w:val="20"/>
          <w:szCs w:val="20"/>
        </w:rPr>
        <w:t xml:space="preserve"> which uses a range of cost-effective and innovative techniques. Working in various community settings for comparison, the monitoring programme will provide evidence associated with the value of CS (as a monitoring technique) and report on the effectiveness and maintenance of various GI measures investigated. The candidate will work alongside the National Green Infrastructure Facility (NGIF), and in collaboration with </w:t>
      </w:r>
      <w:r w:rsidRPr="5601209B" w:rsidR="003C61BC">
        <w:rPr>
          <w:rFonts w:ascii="Arial" w:hAnsi="Arial" w:cs="Arial"/>
          <w:sz w:val="20"/>
          <w:szCs w:val="20"/>
        </w:rPr>
        <w:t xml:space="preserve">Tyne Rivers Trust </w:t>
      </w:r>
      <w:r w:rsidRPr="5601209B">
        <w:rPr>
          <w:rFonts w:ascii="Arial" w:hAnsi="Arial" w:cs="Arial"/>
          <w:sz w:val="20"/>
          <w:szCs w:val="20"/>
        </w:rPr>
        <w:t>and urban and rural community groups across the NE of England. A variety of desk-based, stakeholder engagement and hydrometric fieldwork techniques are envisaged, will expand on previous projects such as the Haltwhistle Burn and My Tyne, and will have access to NGIF’s laboratory. This PhD will specifically develop fieldwork, engagement, participatory, citizen science, water management and data visualisation skills which are crucial in today’s water and climate change sector.</w:t>
      </w:r>
    </w:p>
    <w:p w:rsidR="5601209B" w:rsidP="5601209B" w:rsidRDefault="5601209B" w14:paraId="6AEA42E3" w14:textId="4A7441B3">
      <w:pPr>
        <w:spacing w:before="120" w:after="120"/>
        <w:rPr>
          <w:rFonts w:ascii="Arial" w:hAnsi="Arial" w:cs="Arial"/>
          <w:sz w:val="20"/>
          <w:szCs w:val="20"/>
        </w:rPr>
      </w:pPr>
    </w:p>
    <w:p w:rsidR="6B6A22AB" w:rsidP="5601209B" w:rsidRDefault="6B6A22AB" w14:paraId="05114ED4" w14:textId="0FAD7794">
      <w:pPr>
        <w:spacing w:after="0" w:line="240" w:lineRule="auto"/>
        <w:rPr>
          <w:rFonts w:ascii="Arial" w:hAnsi="Arial" w:eastAsia="Arial" w:cs="Arial"/>
          <w:sz w:val="20"/>
          <w:szCs w:val="20"/>
        </w:rPr>
      </w:pPr>
      <w:r w:rsidRPr="5601209B">
        <w:rPr>
          <w:rFonts w:ascii="Derailed" w:hAnsi="Derailed" w:eastAsia="Derailed" w:cs="Derailed"/>
          <w:i/>
          <w:iCs/>
          <w:color w:val="000000" w:themeColor="text1"/>
        </w:rPr>
        <w:t xml:space="preserve">Newcastle University is committed to being a fully inclusive Global University which actively recruits, </w:t>
      </w:r>
      <w:proofErr w:type="gramStart"/>
      <w:r w:rsidRPr="5601209B">
        <w:rPr>
          <w:rFonts w:ascii="Derailed" w:hAnsi="Derailed" w:eastAsia="Derailed" w:cs="Derailed"/>
          <w:i/>
          <w:iCs/>
          <w:color w:val="000000" w:themeColor="text1"/>
        </w:rPr>
        <w:t>supports</w:t>
      </w:r>
      <w:proofErr w:type="gramEnd"/>
      <w:r w:rsidRPr="5601209B">
        <w:rPr>
          <w:rFonts w:ascii="Derailed" w:hAnsi="Derailed" w:eastAsia="Derailed" w:cs="Derailed"/>
          <w:i/>
          <w:iCs/>
          <w:color w:val="000000" w:themeColor="text1"/>
        </w:rPr>
        <w:t xml:space="preserve"> and retains colleagues from all sectors of society.  We value diversity as well as celebrate, </w:t>
      </w:r>
      <w:proofErr w:type="gramStart"/>
      <w:r w:rsidRPr="5601209B">
        <w:rPr>
          <w:rFonts w:ascii="Derailed" w:hAnsi="Derailed" w:eastAsia="Derailed" w:cs="Derailed"/>
          <w:i/>
          <w:iCs/>
          <w:color w:val="000000" w:themeColor="text1"/>
        </w:rPr>
        <w:t>support</w:t>
      </w:r>
      <w:proofErr w:type="gramEnd"/>
      <w:r w:rsidRPr="5601209B">
        <w:rPr>
          <w:rFonts w:ascii="Derailed" w:hAnsi="Derailed" w:eastAsia="Derailed" w:cs="Derailed"/>
          <w:i/>
          <w:iCs/>
          <w:color w:val="000000" w:themeColor="text1"/>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5601209B">
        <w:rPr>
          <w:rFonts w:ascii="Derailed" w:hAnsi="Derailed" w:eastAsia="Derailed" w:cs="Derailed"/>
          <w:i/>
          <w:iCs/>
          <w:color w:val="000000" w:themeColor="text1"/>
        </w:rPr>
        <w:t>pregnancy</w:t>
      </w:r>
      <w:proofErr w:type="gramEnd"/>
      <w:r w:rsidRPr="5601209B">
        <w:rPr>
          <w:rFonts w:ascii="Derailed" w:hAnsi="Derailed" w:eastAsia="Derailed" w:cs="Derailed"/>
          <w:i/>
          <w:iCs/>
          <w:color w:val="000000" w:themeColor="text1"/>
        </w:rPr>
        <w:t xml:space="preserve"> and maternity, as well as being open to flexible working practices.</w:t>
      </w:r>
    </w:p>
    <w:p w:rsidR="5601209B" w:rsidP="5601209B" w:rsidRDefault="5601209B" w14:paraId="3A94BCF9" w14:textId="6F10BC57">
      <w:pPr>
        <w:spacing w:before="120" w:after="120"/>
        <w:rPr>
          <w:rFonts w:ascii="Arial" w:hAnsi="Arial" w:cs="Arial"/>
          <w:sz w:val="20"/>
          <w:szCs w:val="20"/>
        </w:rPr>
      </w:pPr>
    </w:p>
    <w:p w:rsidRPr="00522817" w:rsidR="00711D23" w:rsidP="0068098D" w:rsidRDefault="00711D23" w14:paraId="51A02DA3" w14:textId="6A20207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522817" w:rsidR="00711D23" w:rsidP="0068098D" w:rsidRDefault="001C3E77" w14:paraId="18A694BA" w14:textId="1EAE08F7">
      <w:pPr>
        <w:spacing w:after="0" w:line="240" w:lineRule="auto"/>
        <w:outlineLvl w:val="1"/>
        <w:rPr>
          <w:rFonts w:eastAsia="Times New Roman" w:cstheme="minorHAnsi"/>
          <w:sz w:val="28"/>
          <w:szCs w:val="28"/>
          <w:lang w:eastAsia="en-GB"/>
        </w:rPr>
      </w:pPr>
      <w:r w:rsidRPr="00D81C76">
        <w:rPr>
          <w:rFonts w:ascii="Arial" w:hAnsi="Arial" w:cs="Arial"/>
          <w:sz w:val="20"/>
          <w:szCs w:val="20"/>
          <w:vertAlign w:val="superscript"/>
        </w:rPr>
        <w:t xml:space="preserve">1 </w:t>
      </w:r>
      <w:r w:rsidRPr="00D81C76">
        <w:rPr>
          <w:rFonts w:ascii="Arial" w:hAnsi="Arial" w:cs="Arial"/>
          <w:sz w:val="20"/>
          <w:szCs w:val="20"/>
        </w:rPr>
        <w:t xml:space="preserve">Walsh et al. (2015) Putting green infrastructure to the test for urban catchments; </w:t>
      </w:r>
      <w:r w:rsidRPr="00D81C76">
        <w:rPr>
          <w:rFonts w:ascii="Arial" w:hAnsi="Arial" w:cs="Arial"/>
          <w:sz w:val="20"/>
          <w:szCs w:val="20"/>
          <w:vertAlign w:val="superscript"/>
        </w:rPr>
        <w:t>2</w:t>
      </w:r>
      <w:r w:rsidRPr="00D81C76">
        <w:rPr>
          <w:rFonts w:ascii="Arial" w:hAnsi="Arial" w:cs="Arial"/>
          <w:sz w:val="20"/>
          <w:szCs w:val="20"/>
        </w:rPr>
        <w:t xml:space="preserve"> </w:t>
      </w:r>
      <w:proofErr w:type="spellStart"/>
      <w:r w:rsidRPr="00D81C76">
        <w:rPr>
          <w:rFonts w:ascii="Arial" w:hAnsi="Arial" w:cs="Arial"/>
          <w:sz w:val="20"/>
          <w:szCs w:val="20"/>
        </w:rPr>
        <w:t>Buytaert</w:t>
      </w:r>
      <w:proofErr w:type="spellEnd"/>
      <w:r w:rsidRPr="00D81C76">
        <w:rPr>
          <w:rFonts w:ascii="Arial" w:hAnsi="Arial" w:cs="Arial"/>
          <w:sz w:val="20"/>
          <w:szCs w:val="20"/>
        </w:rPr>
        <w:t xml:space="preserve"> et al. (2014) https://doi.org/10.3389/feart.2014.00026; </w:t>
      </w:r>
      <w:r w:rsidRPr="00D81C76">
        <w:rPr>
          <w:rFonts w:ascii="Arial" w:hAnsi="Arial" w:cs="Arial"/>
          <w:sz w:val="20"/>
          <w:szCs w:val="20"/>
          <w:vertAlign w:val="superscript"/>
        </w:rPr>
        <w:t>3</w:t>
      </w:r>
      <w:r w:rsidRPr="00D81C76">
        <w:rPr>
          <w:rFonts w:ascii="Arial" w:hAnsi="Arial" w:cs="Arial"/>
          <w:sz w:val="20"/>
          <w:szCs w:val="20"/>
        </w:rPr>
        <w:t xml:space="preserve"> Starkey et al. (2017) https://doi.org/10.1016/j.jhydrol.2017.03.019</w:t>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5601209B" w:rsidRDefault="00711D23" w14:paraId="508CBBAE" w14:textId="76E2112B">
      <w:pPr>
        <w:spacing w:after="0" w:line="240" w:lineRule="auto"/>
        <w:outlineLvl w:val="1"/>
        <w:rPr>
          <w:rFonts w:eastAsia="Times New Roman"/>
          <w:i/>
          <w:iCs/>
          <w:sz w:val="28"/>
          <w:szCs w:val="28"/>
          <w:lang w:eastAsia="en-GB"/>
        </w:rPr>
      </w:pPr>
      <w:r w:rsidRPr="5601209B">
        <w:rPr>
          <w:rFonts w:eastAsia="Times New Roman"/>
          <w:color w:val="009AA6"/>
          <w:sz w:val="28"/>
          <w:szCs w:val="28"/>
          <w:lang w:eastAsia="en-GB"/>
        </w:rPr>
        <w:t>Application enquires</w:t>
      </w:r>
      <w:r w:rsidRPr="5601209B" w:rsidR="00522817">
        <w:rPr>
          <w:rFonts w:eastAsia="Times New Roman"/>
          <w:color w:val="009AA6"/>
          <w:sz w:val="28"/>
          <w:szCs w:val="28"/>
          <w:lang w:eastAsia="en-GB"/>
        </w:rPr>
        <w:t>:</w:t>
      </w:r>
      <w:r w:rsidRPr="5601209B" w:rsidR="00522817">
        <w:rPr>
          <w:rFonts w:eastAsia="Times New Roman"/>
          <w:sz w:val="28"/>
          <w:szCs w:val="28"/>
          <w:lang w:eastAsia="en-GB"/>
        </w:rPr>
        <w:t xml:space="preserve">  </w:t>
      </w:r>
      <w:hyperlink r:id="rId8">
        <w:r w:rsidRPr="5601209B" w:rsidR="001C3E77">
          <w:rPr>
            <w:rStyle w:val="Hyperlink"/>
            <w:rFonts w:ascii="Arial" w:hAnsi="Arial" w:cs="Arial"/>
            <w:sz w:val="20"/>
            <w:szCs w:val="20"/>
          </w:rPr>
          <w:t>Dr Claire Walsh</w:t>
        </w:r>
      </w:hyperlink>
    </w:p>
    <w:p w:rsidRPr="00522817" w:rsidR="00711D23" w:rsidP="5601209B" w:rsidRDefault="0038253E" w14:paraId="2A78F7D1" w14:textId="78EC0075">
      <w:pPr>
        <w:spacing w:after="0" w:line="240" w:lineRule="auto"/>
        <w:outlineLvl w:val="1"/>
        <w:rPr>
          <w:rFonts w:eastAsia="Times New Roman"/>
          <w:i/>
          <w:iCs/>
          <w:sz w:val="28"/>
          <w:szCs w:val="28"/>
          <w:lang w:eastAsia="en-GB"/>
        </w:rPr>
      </w:pPr>
      <w:hyperlink r:id="rId9">
        <w:r w:rsidRPr="5601209B" w:rsidR="00275437">
          <w:rPr>
            <w:rStyle w:val="Hyperlink"/>
            <w:rFonts w:ascii="Derailed" w:hAnsi="Derailed"/>
            <w:lang w:eastAsia="en-GB"/>
          </w:rPr>
          <w:t>www.ncl.ac.uk/engineering/staff/profile/clairewalsh.html</w:t>
        </w:r>
      </w:hyperlink>
      <w:r w:rsidRPr="5601209B" w:rsidR="00275437">
        <w:rPr>
          <w:rFonts w:ascii="Derailed" w:hAnsi="Derailed"/>
          <w:color w:val="0563C1"/>
          <w:u w:val="single"/>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4EC67B44" w:rsidRDefault="00382254" w14:paraId="6537F28F" w14:textId="4C3371D5" w14:noSpellErr="1">
      <w:pPr>
        <w:jc w:val="center"/>
        <w:rPr>
          <w:b w:val="1"/>
          <w:bCs w:val="1"/>
        </w:rPr>
        <w:sectPr w:rsidRPr="00522817" w:rsidR="00B50688" w:rsidSect="0024782F">
          <w:type w:val="continuous"/>
          <w:pgSz w:w="11906" w:h="16838" w:orient="portrait"/>
          <w:pgMar w:top="851" w:right="794" w:bottom="794" w:left="851" w:header="709" w:footer="709" w:gutter="0"/>
          <w:cols w:space="708"/>
          <w:docGrid w:linePitch="360"/>
        </w:sectPr>
      </w:pPr>
      <w:r w:rsidRPr="4EC67B44" w:rsidR="00382254">
        <w:rPr>
          <w:b w:val="1"/>
          <w:bCs w:val="1"/>
        </w:rPr>
        <w:t xml:space="preserve">We will also need to link your </w:t>
      </w:r>
      <w:r w:rsidRPr="4EC67B44" w:rsidR="00825FC3">
        <w:rPr>
          <w:b w:val="1"/>
          <w:bCs w:val="1"/>
        </w:rPr>
        <w:t>PhD</w:t>
      </w:r>
      <w:r w:rsidRPr="4EC67B44" w:rsidR="00382254">
        <w:rPr>
          <w:b w:val="1"/>
          <w:bCs w:val="1"/>
        </w:rPr>
        <w:t xml:space="preserve"> advert up to the subject keywords below so that your PhD studentship can be found on findaphd.com. </w:t>
      </w:r>
      <w:r w:rsidRPr="4EC67B44" w:rsidR="00522817">
        <w:rPr>
          <w:b w:val="1"/>
          <w:bCs w:val="1"/>
        </w:rPr>
        <w:t xml:space="preserve"> </w:t>
      </w:r>
      <w:r w:rsidRPr="4EC67B44" w:rsidR="00382254">
        <w:rPr>
          <w:b w:val="1"/>
          <w:bCs w:val="1"/>
          <w:u w:val="single"/>
        </w:rPr>
        <w:t xml:space="preserve">Please </w:t>
      </w:r>
      <w:r w:rsidRPr="4EC67B44" w:rsidR="00382254">
        <w:rPr>
          <w:b w:val="1"/>
          <w:bCs w:val="1"/>
          <w:highlight w:val="green"/>
          <w:u w:val="single"/>
        </w:rPr>
        <w:t>highlight</w:t>
      </w:r>
      <w:r w:rsidRPr="4EC67B44" w:rsidR="00382254">
        <w:rPr>
          <w:b w:val="1"/>
          <w:bCs w:val="1"/>
          <w:u w:val="single"/>
        </w:rPr>
        <w:t xml:space="preserve"> </w:t>
      </w:r>
      <w:r w:rsidRPr="4EC67B44" w:rsidR="00522817">
        <w:rPr>
          <w:b w:val="1"/>
          <w:bCs w:val="1"/>
          <w:u w:val="single"/>
        </w:rPr>
        <w:t xml:space="preserve">up to three </w:t>
      </w:r>
      <w:r w:rsidRPr="4EC67B44" w:rsidR="00382254">
        <w:rPr>
          <w:b w:val="1"/>
          <w:bCs w:val="1"/>
          <w:u w:val="single"/>
        </w:rPr>
        <w:t>relevant keywords</w:t>
      </w:r>
      <w:r w:rsidRPr="4EC67B44" w:rsidR="00382254">
        <w:rPr>
          <w:b w:val="1"/>
          <w:bCs w:val="1"/>
        </w:rPr>
        <w:t xml:space="preserve"> from the lists provided below</w:t>
      </w:r>
      <w:r w:rsidRPr="4EC67B44" w:rsidR="0024782F">
        <w:rPr>
          <w:b w:val="1"/>
          <w:bCs w:val="1"/>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38253E"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38253E"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38253E"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38253E"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38253E"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38253E"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38253E"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38253E"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38253E"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38253E"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38253E"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38253E"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38253E"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38253E"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38253E"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38253E"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38253E"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38253E"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38253E"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38253E"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38253E"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38253E"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38253E"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38253E"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38253E"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38253E"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38253E"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38253E"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38253E"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38253E"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38253E"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38253E"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38253E"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38253E"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38253E"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38253E"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38253E"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38253E"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38253E"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38253E"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38253E"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38253E"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38253E"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38253E"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38253E"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38253E"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38253E"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38253E"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38253E"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38253E"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38253E"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38253E"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38253E"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38253E"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38253E"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38253E"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38253E"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38253E"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38253E"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38253E"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38253E"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38253E"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38253E"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38253E"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38253E"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38253E"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38253E"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38253E"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38253E"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38253E"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38253E"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38253E"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38253E"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38253E"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38253E"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38253E"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38253E"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38253E"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38253E"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38253E"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38253E"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38253E"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38253E"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38253E"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38253E"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38253E"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38253E"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38253E"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38253E"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38253E"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38253E"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38253E"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38253E"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38253E"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38253E"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38253E"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38253E"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38253E"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38253E"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1"/>
    <w:p w:rsidRPr="00B50688" w:rsidR="00B50688" w:rsidP="00B50688" w:rsidRDefault="0038253E"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1"/>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38253E"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38253E"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38253E"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38253E"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38253E"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38253E"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38253E"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38253E"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38253E"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38253E"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38253E"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38253E"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38253E"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38253E"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38253E"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38253E"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38253E"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38253E"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38253E"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38253E"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38253E"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38253E"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38253E"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38253E"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38253E"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38253E"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38253E"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38253E"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38253E"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38253E"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38253E"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38253E"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38253E"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38253E"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38253E"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38253E"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38253E"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38253E" w14:paraId="5600ACB1" w14:textId="134A77B6">
      <w:pPr>
        <w:spacing w:after="0" w:line="259" w:lineRule="auto"/>
        <w:rPr>
          <w:rFonts w:ascii="Calibri" w:hAnsi="Calibri" w:eastAsia="Calibri" w:cs="Times New Roman"/>
        </w:rPr>
      </w:pPr>
      <w:sdt>
        <w:sdtPr>
          <w:rPr>
            <w:rFonts w:ascii="Calibri" w:hAnsi="Calibri" w:eastAsia="Calibri" w:cs="Times New Roman"/>
            <w:highlight w:val="yellow"/>
          </w:rPr>
          <w:id w:val="-217207931"/>
          <w14:checkbox>
            <w14:checked w14:val="1"/>
            <w14:checkedState w14:val="2612" w14:font="MS Gothic"/>
            <w14:uncheckedState w14:val="2610" w14:font="MS Gothic"/>
          </w14:checkbox>
        </w:sdtPr>
        <w:sdtEndPr/>
        <w:sdtContent>
          <w:r w:rsidRPr="00C266FF" w:rsidR="001C3E77">
            <w:rPr>
              <w:rFonts w:hint="eastAsia" w:ascii="MS Gothic" w:hAnsi="MS Gothic" w:eastAsia="MS Gothic" w:cs="Times New Roman"/>
              <w:highlight w:val="yellow"/>
            </w:rPr>
            <w:t>☒</w:t>
          </w:r>
        </w:sdtContent>
      </w:sdt>
      <w:r w:rsidRPr="00C266FF" w:rsidR="00B50688">
        <w:rPr>
          <w:rFonts w:ascii="Calibri" w:hAnsi="Calibri" w:eastAsia="Calibri" w:cs="Times New Roman"/>
          <w:highlight w:val="yellow"/>
        </w:rPr>
        <w:t xml:space="preserve"> civil engineering</w:t>
      </w:r>
    </w:p>
    <w:p w:rsidRPr="00B50688" w:rsidR="00B50688" w:rsidP="00B50688" w:rsidRDefault="0038253E"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38253E"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38253E"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38253E"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38253E"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38253E"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38253E"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38253E"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38253E"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38253E"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38253E"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38253E"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38253E"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38253E"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38253E"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38253E"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38253E"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38253E"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38253E"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38253E"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38253E"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38253E"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38253E"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38253E"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38253E"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38253E"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38253E"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38253E"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38253E" w14:paraId="5BF1EDB9" w14:textId="09941ADE">
      <w:pPr>
        <w:spacing w:after="0" w:line="259" w:lineRule="auto"/>
        <w:rPr>
          <w:rFonts w:ascii="Calibri" w:hAnsi="Calibri" w:eastAsia="Calibri" w:cs="Times New Roman"/>
        </w:rPr>
      </w:pPr>
      <w:sdt>
        <w:sdtPr>
          <w:rPr>
            <w:rFonts w:ascii="Calibri" w:hAnsi="Calibri" w:eastAsia="Calibri" w:cs="Times New Roman"/>
            <w:highlight w:val="yellow"/>
          </w:rPr>
          <w:id w:val="1567213924"/>
          <w14:checkbox>
            <w14:checked w14:val="1"/>
            <w14:checkedState w14:val="2612" w14:font="MS Gothic"/>
            <w14:uncheckedState w14:val="2610" w14:font="MS Gothic"/>
          </w14:checkbox>
        </w:sdtPr>
        <w:sdtEndPr/>
        <w:sdtContent>
          <w:r w:rsidRPr="0038253E" w:rsidR="001C3E77">
            <w:rPr>
              <w:rFonts w:hint="eastAsia" w:ascii="MS Gothic" w:hAnsi="MS Gothic" w:eastAsia="MS Gothic" w:cs="Times New Roman"/>
              <w:highlight w:val="yellow"/>
            </w:rPr>
            <w:t>☒</w:t>
          </w:r>
        </w:sdtContent>
      </w:sdt>
      <w:r w:rsidRPr="0038253E" w:rsidR="00B50688">
        <w:rPr>
          <w:rFonts w:ascii="Calibri" w:hAnsi="Calibri" w:eastAsia="Calibri" w:cs="Times New Roman"/>
          <w:highlight w:val="yellow"/>
        </w:rPr>
        <w:t xml:space="preserve"> hydrology</w:t>
      </w:r>
    </w:p>
    <w:p w:rsidRPr="00B50688" w:rsidR="00B50688" w:rsidP="00B50688" w:rsidRDefault="0038253E"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38253E"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38253E"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38253E"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38253E"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38253E"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38253E"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38253E"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38253E"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38253E"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38253E"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38253E"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38253E"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38253E"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38253E"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38253E"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38253E"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38253E"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38253E"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38253E"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38253E"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38253E"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38253E"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38253E"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38253E"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38253E"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38253E" w14:paraId="2F257C17" w14:textId="4F8441CE">
      <w:pPr>
        <w:spacing w:after="0" w:line="259" w:lineRule="auto"/>
        <w:rPr>
          <w:rFonts w:ascii="Calibri" w:hAnsi="Calibri" w:eastAsia="Calibri" w:cs="Times New Roman"/>
        </w:rPr>
      </w:pPr>
      <w:sdt>
        <w:sdtPr>
          <w:rPr>
            <w:rFonts w:ascii="Calibri" w:hAnsi="Calibri" w:eastAsia="Calibri" w:cs="Times New Roman"/>
            <w:highlight w:val="yellow"/>
          </w:rPr>
          <w:id w:val="-827975351"/>
          <w14:checkbox>
            <w14:checked w14:val="1"/>
            <w14:checkedState w14:val="2612" w14:font="MS Gothic"/>
            <w14:uncheckedState w14:val="2610" w14:font="MS Gothic"/>
          </w14:checkbox>
        </w:sdtPr>
        <w:sdtEndPr/>
        <w:sdtContent>
          <w:r w:rsidRPr="0038253E" w:rsidR="001C3E77">
            <w:rPr>
              <w:rFonts w:hint="eastAsia" w:ascii="MS Gothic" w:hAnsi="MS Gothic" w:eastAsia="MS Gothic" w:cs="Times New Roman"/>
              <w:highlight w:val="yellow"/>
            </w:rPr>
            <w:t>☒</w:t>
          </w:r>
        </w:sdtContent>
      </w:sdt>
      <w:r w:rsidRPr="0038253E" w:rsidR="00B50688">
        <w:rPr>
          <w:rFonts w:ascii="Calibri" w:hAnsi="Calibri" w:eastAsia="Calibri" w:cs="Times New Roman"/>
          <w:highlight w:val="yellow"/>
        </w:rPr>
        <w:t xml:space="preserve"> physical geography</w:t>
      </w:r>
    </w:p>
    <w:p w:rsidRPr="00B50688" w:rsidR="00B50688" w:rsidP="00B50688" w:rsidRDefault="0038253E"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38253E"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38253E"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38253E"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38253E"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38253E"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38253E"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38253E"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38253E"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38253E"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38253E"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38253E"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38253E"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38253E"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38253E"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38253E"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38253E"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38253E"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38253E"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38253E"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38253E"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38253E"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38253E"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38253E"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38253E"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38253E"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38253E"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38253E"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38253E"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38253E"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38253E"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38253E"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38253E"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38253E"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38253E"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38253E"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38253E"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38253E"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38253E"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38253E"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38253E"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38253E"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38253E"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38253E"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38253E"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38253E"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38253E"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38253E"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38253E"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38253E"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38253E"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38253E"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38253E"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38253E"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38253E"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38253E"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38253E"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38253E"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38253E"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38253E"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38253E"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38253E"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38253E"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38253E"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38253E"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38253E"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38253E"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38253E"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38253E"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38253E"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38253E"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38253E"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38253E"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38253E"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38253E"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38253E"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38253E"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38253E"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38253E"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38253E"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38253E"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38253E"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38253E"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38253E"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38253E"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38253E"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38253E"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38253E"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38253E"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38253E"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38253E"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38253E"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38253E"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38253E"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38253E"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38253E"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38253E"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38253E"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38253E"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38253E"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38253E"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38253E"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38253E"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38253E"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38253E"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38253E"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38253E"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38253E"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38253E"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38253E"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38253E"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38253E"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38253E"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38253E"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38253E"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38253E"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38253E"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38253E"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38253E"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38253E"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38253E"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38253E"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38253E"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38253E" w14:paraId="3301B181" w14:textId="480359C1">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Pr>
              <w:rFonts w:hint="eastAsia" w:ascii="MS Gothic" w:hAnsi="MS Gothic" w:eastAsia="MS Gothic" w:cs="Times New Roman"/>
            </w:rPr>
            <w:t>☐</w:t>
          </w:r>
        </w:sdtContent>
      </w:sdt>
      <w:r w:rsidRPr="00B50688" w:rsidR="00B50688">
        <w:rPr>
          <w:rFonts w:ascii="Calibri" w:hAnsi="Calibri" w:eastAsia="Calibri" w:cs="Times New Roman"/>
        </w:rPr>
        <w:t xml:space="preserve"> health informatics</w:t>
      </w:r>
    </w:p>
    <w:p w:rsidRPr="00B50688" w:rsidR="00B50688" w:rsidP="00B50688" w:rsidRDefault="0038253E"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38253E"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38253E"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38253E"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38253E"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38253E"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38253E"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38253E"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38253E"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38253E"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38253E"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38253E"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38253E"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38253E"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38253E"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38253E"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38253E"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38253E"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38253E"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38253E"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38253E"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38253E"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38253E"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38253E"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38253E"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38253E"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38253E"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38253E"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38253E"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38253E"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38253E"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38253E"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38253E"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38253E"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38253E"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38253E"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38253E"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38253E"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38253E"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38253E"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38253E"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38253E"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38253E"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38253E"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38253E"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38253E"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38253E"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38253E"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38253E"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38253E"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38253E"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38253E"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38253E"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38253E"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38253E"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38253E"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38253E"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38253E"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38253E"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38253E"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38253E"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38253E"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38253E"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38253E"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38253E"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38253E"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38253E"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38253E"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38253E"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38253E"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38253E"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38253E"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38253E"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1C3E77"/>
    <w:rsid w:val="00201139"/>
    <w:rsid w:val="0024782F"/>
    <w:rsid w:val="00275437"/>
    <w:rsid w:val="002813A3"/>
    <w:rsid w:val="002C45F3"/>
    <w:rsid w:val="00367D7A"/>
    <w:rsid w:val="00382254"/>
    <w:rsid w:val="0038253E"/>
    <w:rsid w:val="00386B88"/>
    <w:rsid w:val="003C61BC"/>
    <w:rsid w:val="00445A72"/>
    <w:rsid w:val="004E3998"/>
    <w:rsid w:val="00522817"/>
    <w:rsid w:val="005633C3"/>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C266FF"/>
    <w:rsid w:val="00D062A4"/>
    <w:rsid w:val="00E57019"/>
    <w:rsid w:val="00EE265D"/>
    <w:rsid w:val="00FA59D2"/>
    <w:rsid w:val="022FF4CF"/>
    <w:rsid w:val="0CBDA00D"/>
    <w:rsid w:val="11671570"/>
    <w:rsid w:val="137A3E05"/>
    <w:rsid w:val="1CC359A8"/>
    <w:rsid w:val="20B08340"/>
    <w:rsid w:val="244E9B54"/>
    <w:rsid w:val="2E6DB801"/>
    <w:rsid w:val="30C5DDBC"/>
    <w:rsid w:val="37313B13"/>
    <w:rsid w:val="38FA6B7A"/>
    <w:rsid w:val="456DE65C"/>
    <w:rsid w:val="459F7A1D"/>
    <w:rsid w:val="4EC67B44"/>
    <w:rsid w:val="5601209B"/>
    <w:rsid w:val="58533893"/>
    <w:rsid w:val="5B9B75AA"/>
    <w:rsid w:val="5CADA762"/>
    <w:rsid w:val="61B22E5F"/>
    <w:rsid w:val="637AA569"/>
    <w:rsid w:val="6B6A22AB"/>
    <w:rsid w:val="6BF2F34C"/>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laire.Walsh@ncl.ac.uk"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numbering" Target="numbering.xml" Id="rId4" /><Relationship Type="http://schemas.openxmlformats.org/officeDocument/2006/relationships/hyperlink" Target="http://www.ncl.ac.uk/engineering/staff/profile/clairewalsh.html" TargetMode="External" Id="rId9" /><Relationship Type="http://schemas.microsoft.com/office/2011/relationships/people" Target="peop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AC4E86"/>
    <w:rsid w:val="00BA30F6"/>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0141C-6ADE-4F3C-8D43-E38ECAFC7B2A}"/>
</file>

<file path=customXml/itemProps2.xml><?xml version="1.0" encoding="utf-8"?>
<ds:datastoreItem xmlns:ds="http://schemas.openxmlformats.org/officeDocument/2006/customXml" ds:itemID="{1225D336-80BD-4E9E-B1D2-AA7FE997E71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db08b42-9f37-4cb9-bb3e-4d2d8b923c24"/>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9</cp:revision>
  <dcterms:created xsi:type="dcterms:W3CDTF">2022-11-23T22:57:00Z</dcterms:created>
  <dcterms:modified xsi:type="dcterms:W3CDTF">2022-12-08T12:15:42Z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